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24" w:rsidRDefault="008D1124" w:rsidP="008D1124">
      <w:pPr>
        <w:pStyle w:val="mh-teaser-text"/>
      </w:pPr>
      <w:r>
        <w:t>Пояснительная записка</w:t>
      </w:r>
    </w:p>
    <w:p w:rsidR="008D1124" w:rsidRDefault="008D1124" w:rsidP="008D1124">
      <w:pPr>
        <w:pStyle w:val="mh-teaser-text"/>
      </w:pPr>
      <w:r>
        <w:t xml:space="preserve">Храм иконы Казанской Божией матери постепенно приобретает богоугодный вид. Накануне празднования в честь иконы Казанской Божией матери, здесь были установлены главный купол и кованый  крест. </w:t>
      </w:r>
    </w:p>
    <w:p w:rsidR="008D1124" w:rsidRDefault="008D1124" w:rsidP="008D1124">
      <w:pPr>
        <w:pStyle w:val="a3"/>
      </w:pPr>
      <w:r>
        <w:t>В 1999 году при Казанском храме была зарегистрирована православная община. Тогда же собственник зданий мебельной фабрики группа компаний «АЛЬТАИР» передала храм серпуховскому благочинию. С 2006 года церковь имеет настоятеля, стали служиться молебны перед иконой Казанской Божией Матери. Первые иконы были принесены прихожанами. В 2008 году настоятелем церкви стал священник Валерий Гололобов. 21 июля 2008 года, в день престольного праздника – Казанской иконы Пресвятой Богородицы – в храме была отслужена первая Божественная литургия. С тех пор прошло ровно восемь лет.</w:t>
      </w:r>
    </w:p>
    <w:p w:rsidR="008D1124" w:rsidRDefault="008D1124" w:rsidP="008D1124">
      <w:pPr>
        <w:pStyle w:val="a3"/>
      </w:pPr>
      <w:r>
        <w:t xml:space="preserve">Храм был построен в 1729 г. Казанская церковь – уникальный образец русского церковного зодчества 1730-х гг. В те времена  каменные храмы сооружались достаточно редко. Двухсветный кубовидный четверик здания увенчан  пятью крупными главами, был окружен более миниатюрной шатровой колокольней и приземистым объёмом алтаря, придела с южной стороны.  </w:t>
      </w:r>
      <w:proofErr w:type="gramStart"/>
      <w:r>
        <w:t xml:space="preserve">Скупой кирпичный декор в виде зубчатого карниза и оконных </w:t>
      </w:r>
      <w:proofErr w:type="spellStart"/>
      <w:r>
        <w:t>наличников-полуколонок</w:t>
      </w:r>
      <w:proofErr w:type="spellEnd"/>
      <w:r>
        <w:t xml:space="preserve"> придавал зданию изящество; в стенах были скрыты голосники, сообщавшие интерьеру особую акустику.</w:t>
      </w:r>
      <w:proofErr w:type="gramEnd"/>
    </w:p>
    <w:p w:rsidR="00D965CE" w:rsidRDefault="00D965CE"/>
    <w:sectPr w:rsidR="00D965CE" w:rsidSect="00D9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124"/>
    <w:rsid w:val="0047601B"/>
    <w:rsid w:val="006760C3"/>
    <w:rsid w:val="008D1124"/>
    <w:rsid w:val="00D965CE"/>
    <w:rsid w:val="00F45873"/>
    <w:rsid w:val="00FA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-teaser-text">
    <w:name w:val="mh-teaser-text"/>
    <w:basedOn w:val="a"/>
    <w:rsid w:val="008D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2017-05-22T11:11:00Z</dcterms:created>
  <dcterms:modified xsi:type="dcterms:W3CDTF">2017-05-22T11:12:00Z</dcterms:modified>
</cp:coreProperties>
</file>